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6"/>
        <w:gridCol w:w="4177"/>
      </w:tblGrid>
      <w:tr w:rsidR="00820A70" w:rsidRPr="0088126D" w:rsidTr="0066621D">
        <w:trPr>
          <w:trHeight w:val="3109"/>
          <w:jc w:val="center"/>
        </w:trPr>
        <w:tc>
          <w:tcPr>
            <w:tcW w:w="5596" w:type="dxa"/>
          </w:tcPr>
          <w:p w:rsidR="00820A70" w:rsidRPr="0088126D" w:rsidRDefault="00820A7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820A70" w:rsidRPr="0088126D" w:rsidRDefault="00820A7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20A70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820A70" w:rsidRPr="0088126D" w:rsidRDefault="00820A7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20A70" w:rsidRPr="0088126D" w:rsidRDefault="00820A7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820A70" w:rsidRPr="0088126D" w:rsidRDefault="00820A7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820A70" w:rsidRPr="0088126D" w:rsidRDefault="00820A7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04CA72E2" wp14:editId="65A5FE1F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20A70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20A70" w:rsidRPr="0088126D" w:rsidRDefault="00820A70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820A70" w:rsidRPr="0088126D" w:rsidRDefault="00820A7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820A70" w:rsidRPr="0088126D" w:rsidRDefault="00820A70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820A70" w:rsidRDefault="00820A70" w:rsidP="00820A70">
              <w:pPr>
                <w:rPr>
                  <w:rFonts w:ascii="Arial" w:hAnsi="Arial" w:cs="Arial"/>
                </w:rPr>
              </w:pPr>
              <w:r w:rsidRPr="00D46CD4">
                <w:rPr>
                  <w:rFonts w:ascii="Arial" w:hAnsi="Arial" w:cs="Arial"/>
                  <w:noProof/>
                  <w:sz w:val="24"/>
                </w:rPr>
                <mc:AlternateContent>
                  <mc:Choice Requires="wps">
                    <w:drawing>
                      <wp:anchor distT="0" distB="0" distL="114300" distR="114300" simplePos="0" relativeHeight="251660288" behindDoc="0" locked="0" layoutInCell="1" allowOverlap="1" wp14:anchorId="66D4D111" wp14:editId="0D65575D">
                        <wp:simplePos x="0" y="0"/>
                        <wp:positionH relativeFrom="column">
                          <wp:posOffset>-24765</wp:posOffset>
                        </wp:positionH>
                        <wp:positionV relativeFrom="paragraph">
                          <wp:posOffset>607695</wp:posOffset>
                        </wp:positionV>
                        <wp:extent cx="5805170" cy="3636010"/>
                        <wp:effectExtent l="0" t="0" r="5080" b="2540"/>
                        <wp:wrapSquare wrapText="bothSides"/>
                        <wp:docPr id="18" name="Поле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/>
                              </wps:cNvSpPr>
                              <wps:spPr>
                                <a:xfrm>
                                  <a:off x="0" y="0"/>
                                  <a:ext cx="5805170" cy="36360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3">
                                    <a:lumMod val="75000"/>
                                  </a:schemeClr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820A70" w:rsidRPr="008728B2" w:rsidRDefault="00820A70" w:rsidP="00820A70">
                                    <w:pPr>
                                      <w:ind w:left="426" w:right="773" w:firstLine="425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t xml:space="preserve">Индивидуальные рекомендации </w:t>
                                    </w: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  <w:br/>
                                    </w:r>
                                    <w:r w:rsidRPr="008728B2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32"/>
                                      </w:rPr>
      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      </w:r>
                                  </w:p>
                                  <w:p w:rsidR="00820A70" w:rsidRDefault="00820A70" w:rsidP="00820A70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0"/>
                                      </w:rPr>
                                    </w:pPr>
                                  </w:p>
                                  <w:p w:rsidR="00820A70" w:rsidRPr="00C27680" w:rsidRDefault="00820A70" w:rsidP="00820A70">
                                    <w:pPr>
                                      <w:ind w:left="426" w:right="773"/>
                                      <w:jc w:val="center"/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</w:pPr>
                                    <w:r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г</w:t>
                                    </w:r>
                                    <w:r w:rsidRPr="00350653">
                                      <w:rPr>
                                        <w:rFonts w:ascii="Arial Narrow" w:hAnsi="Arial Narrow"/>
                                        <w:b/>
                                        <w:color w:val="FFFFFF" w:themeColor="background1"/>
                                        <w:sz w:val="44"/>
                                      </w:rPr>
                                      <w:t>.Екатеринбург, Кировский  район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Поле 3" o:spid="_x0000_s1026" type="#_x0000_t202" style="position:absolute;margin-left:-1.95pt;margin-top:47.85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    <v:path arrowok="t"/>
                        <v:textbox>
                          <w:txbxContent>
                            <w:p w:rsidR="00820A70" w:rsidRPr="008728B2" w:rsidRDefault="00820A70" w:rsidP="00820A70">
                              <w:pPr>
                                <w:ind w:left="426" w:right="773" w:firstLine="425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t xml:space="preserve">Индивидуальные рекомендации </w:t>
                              </w: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  <w:br/>
                              </w:r>
                              <w:r w:rsidRPr="008728B2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32"/>
                                </w:rPr>
                        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    </w:r>
                            </w:p>
                            <w:p w:rsidR="00820A70" w:rsidRDefault="00820A70" w:rsidP="00820A70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0"/>
                                </w:rPr>
                              </w:pPr>
                            </w:p>
                            <w:p w:rsidR="00820A70" w:rsidRPr="00C27680" w:rsidRDefault="00820A70" w:rsidP="00820A70">
                              <w:pPr>
                                <w:ind w:left="426" w:right="773"/>
                                <w:jc w:val="center"/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г</w:t>
                              </w:r>
                              <w:r w:rsidRPr="00350653">
                                <w:rPr>
                                  <w:rFonts w:ascii="Arial Narrow" w:hAnsi="Arial Narrow"/>
                                  <w:b/>
                                  <w:color w:val="FFFFFF" w:themeColor="background1"/>
                                  <w:sz w:val="44"/>
                                </w:rPr>
                                <w:t>.Екатеринбург, Кировский  район</w:t>
                              </w:r>
                            </w:p>
                          </w:txbxContent>
                        </v:textbox>
                        <w10:wrap type="square"/>
                      </v:shape>
                    </w:pict>
                  </mc:Fallback>
                </mc:AlternateContent>
              </w:r>
            </w:p>
            <w:p w:rsidR="00820A70" w:rsidRDefault="00820A70" w:rsidP="00820A70">
              <w:pPr>
                <w:rPr>
                  <w:rFonts w:ascii="Arial" w:hAnsi="Arial" w:cs="Arial"/>
                  <w:sz w:val="24"/>
                </w:rPr>
              </w:pPr>
            </w:p>
            <w:p w:rsidR="00820A70" w:rsidRPr="00AC55F1" w:rsidRDefault="00820A70" w:rsidP="00820A70">
              <w:pPr>
                <w:rPr>
                  <w:rFonts w:ascii="Arial" w:hAnsi="Arial" w:cs="Arial"/>
                  <w:sz w:val="24"/>
                </w:rPr>
              </w:pPr>
            </w:p>
            <w:p w:rsidR="00820A70" w:rsidRPr="00555E3C" w:rsidRDefault="00820A70" w:rsidP="00820A70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820A70" w:rsidRDefault="00820A70" w:rsidP="00820A70">
      <w:r w:rsidRPr="00103E7B">
        <w:rPr>
          <w:rFonts w:ascii="Arial" w:eastAsia="Times New Roman" w:hAnsi="Arial" w:cs="Arial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D54AA1" wp14:editId="289CACAD">
                <wp:simplePos x="0" y="0"/>
                <wp:positionH relativeFrom="column">
                  <wp:posOffset>3617595</wp:posOffset>
                </wp:positionH>
                <wp:positionV relativeFrom="paragraph">
                  <wp:posOffset>910590</wp:posOffset>
                </wp:positionV>
                <wp:extent cx="2352675" cy="571500"/>
                <wp:effectExtent l="0" t="0" r="0" b="0"/>
                <wp:wrapNone/>
                <wp:docPr id="1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820A70" w:rsidRPr="00737AAE" w:rsidRDefault="00820A70" w:rsidP="00820A70">
                            <w:pPr>
                              <w:jc w:val="right"/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>Декабрь</w:t>
                            </w:r>
                            <w:r w:rsidRPr="00737AAE"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56"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    <v:textbox>
                  <w:txbxContent>
                    <w:p w:rsidR="00820A70" w:rsidRPr="00737AAE" w:rsidRDefault="00820A70" w:rsidP="00820A70">
                      <w:pPr>
                        <w:jc w:val="right"/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>Декабрь</w:t>
                      </w:r>
                      <w:r w:rsidRPr="00737AAE">
                        <w:rPr>
                          <w:rFonts w:ascii="Arial Narrow" w:hAnsi="Arial Narrow" w:cs="Arial"/>
                          <w:b/>
                          <w:sz w:val="32"/>
                          <w:szCs w:val="56"/>
                        </w:rPr>
                        <w:t xml:space="preserve"> 2019</w:t>
                      </w:r>
                    </w:p>
                  </w:txbxContent>
                </v:textbox>
              </v:shape>
            </w:pict>
          </mc:Fallback>
        </mc:AlternateContent>
      </w:r>
    </w:p>
    <w:p w:rsidR="00820A70" w:rsidRDefault="00820A70" w:rsidP="00820A70"/>
    <w:p w:rsidR="00820A70" w:rsidRDefault="00820A70" w:rsidP="00820A70"/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комбинированного вида № 102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6660131956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  <w:bookmarkStart w:id="0" w:name="_GoBack"/>
      <w:bookmarkEnd w:id="0"/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53,4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- детский сад компенсирующего вида № 101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6660017749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89,5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35,5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- 4%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407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6660019217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90,28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- 5%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МБДОУ-детский сад № 41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6660017675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336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97,52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276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6660131353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205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реализуемых образовательных программах, в т.ч. об адаптированных образовательных программах, с указанием учебных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предметов, курсов, дисциплин (модулей), практики, предусмотренных соответствующей образовательной программой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- детский сад № 208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6670160032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37,2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83,38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27,9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- 1%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ЦРР детский сад  № 103 «Родники»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6660015149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AE0A8B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комбинированного вида № 468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6660019295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ЦРР - детский сад № 104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6660143567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267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80,28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- 9%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AE0A8B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об электронных образовательных ресурсах, к которым обеспечивается доступ обучающихся, в том числе приспособленные для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- детский сад №  469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6660132195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87,06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- 11%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описании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ФГОС и об образовательных стандартах с приложением их копий (при наличии). Допускается вместо копий ФГОС и образовательных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стандартов размещать гиперссылки на соответствующие документы на сайте Минобрнауки России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AE0A8B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1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компенсирующего вида № 450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6660019224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36,3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EB4BD3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питания обучающихся, в том числе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 xml:space="preserve">информацию о численности обучающихся по реализуемым образовательным программам за счет бюджетных ассигнований и по договорам об образовании </w:t>
      </w:r>
      <w:r w:rsidRPr="007324C3">
        <w:rPr>
          <w:rFonts w:ascii="Arial" w:hAnsi="Arial" w:cs="Arial"/>
          <w:noProof/>
          <w:szCs w:val="24"/>
          <w:lang w:val="en-US"/>
        </w:rPr>
        <w:lastRenderedPageBreak/>
        <w:t>за счет средств ФЛ и/или ЮЛ, о языках, на которых осуществляется образование (обучение)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4F0AE9" w:rsidRPr="008E7C70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Pr="00751B95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сведения о положениях о структурных подразделениях (об органах управления) с приложением копий указанных положений (при их наличии)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- детский сад № 145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6660015163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342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10,5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4F0AE9" w:rsidRPr="008E7C70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сад № 536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6660015156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51,6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389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6660002693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211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85,9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7,1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- 53%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- 7%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общеразвивающего вида № 547 «Детский сад будущего»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6660015903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368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94,72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- 25%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Pr="00B70A8E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об установлении размера платы, взимаемой с родителей/законных представителей за присмотр и уход детьми, за содержание детей в организации начального/основного/ среднего общего образования, если в ней созданы условия для проживания в интернате, за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присмотра и оздоровления  № 520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6660019288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72,14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42,1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контактных телефонах и об адресах электронной почты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общежития, интерната, в тч приспособленных для использования инвалидами и лицами с ОВЗ, количестве жилых помещений в общежитии, интернате для иногородних обучающихся, формировании платы за проживание в общежитии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телефон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электронная почта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альтернативной версии официального сайта образовательной организации в сети Интернет для инвалидов по зрению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сад  комбинированного вида № 376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6660018439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90,74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11,2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- 15%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организации для инвалидов: обеспечить необходимым оборудованием и услугами в соответствии с требуемыми в рамках программы Доступная среда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 № 361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6660018446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69526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предписания органов, осуществляющих государственный контроль (надзор) в сфере образования, отчеты об исполнении таких предписаний (при наличии)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– детский сад № 219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6660019305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- 50%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- 50%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комбинированного вида № 144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6660019312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318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29,9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2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- детский сад компенсирующего вида № 266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6660124275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77,46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42,3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- 2%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Pr="00EB4BD3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4F0AE9" w:rsidRPr="008E7C70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AE0A8B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№ 230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6660131360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92,68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- 5%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583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6660018534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81,74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- 6%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 113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6660010408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88,94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5,7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- 10%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533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6660151085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80,16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29,7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ФГОС и об образовательных стандартах с приложением их копий (при наличии). Допускается вместо копий ФГОС и образовательных стандартов размещать гиперссылки на соответствующие документы на сайте Минобрнауки России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34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6670112550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277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94,1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6,9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- 53%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- 5%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109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6670199311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91,72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26,7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lastRenderedPageBreak/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-  детский сад № 180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6670200729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329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16,4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 xml:space="preserve">МАДОУ </w:t>
      </w:r>
      <w:r w:rsidRPr="007324C3">
        <w:rPr>
          <w:rFonts w:ascii="Cambria Math" w:eastAsia="Calibri" w:hAnsi="Cambria Math" w:cs="Cambria Math"/>
          <w:noProof/>
          <w:sz w:val="28"/>
          <w:lang w:eastAsia="en-US"/>
        </w:rPr>
        <w:t>‒</w:t>
      </w:r>
      <w:r w:rsidRPr="007324C3">
        <w:rPr>
          <w:rFonts w:ascii="Arial" w:eastAsia="Calibri" w:hAnsi="Arial" w:cs="Arial"/>
          <w:noProof/>
          <w:sz w:val="28"/>
          <w:lang w:eastAsia="en-US"/>
        </w:rPr>
        <w:t xml:space="preserve">  детский сад № 459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6670246829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41,9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33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76,6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2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37,3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- 8%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Разработать план образовательных мероприятий по повышению доброжелательности и вежливости работников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- детский сад № 416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6670209231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95,78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выделенных стоянок для автотранспортных средств инвалидов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3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–  детский сад № 453 «Радуга детства»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6670246811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163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78,42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EB4BD3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месте нахождения образовательной организации и ее филиалов (при наличии)</w:t>
      </w:r>
    </w:p>
    <w:p w:rsidR="004F0AE9" w:rsidRPr="001A3FF9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локальные нормативные акты по основным вопросам организации и осуществления ОД</w:t>
      </w:r>
    </w:p>
    <w:p w:rsidR="004F0AE9" w:rsidRPr="00975C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документ о порядке оказания платных образовательных услуг, в том числе образец договора об оказании платных образовательных услуг, документ об утверждении стоимости обучения по каждой образовательной программе</w:t>
      </w:r>
    </w:p>
    <w:p w:rsidR="004F0AE9" w:rsidRPr="00EB4BD3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4F0AE9" w:rsidRPr="00EB4BD3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условиях питания обучающихся, в том числе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и порядке оказания платных образовательных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8E7C70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F0AE9" w:rsidRPr="00AE0A8B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  ЦРР - детский сад № 550 «Академия Успеха»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6670325453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283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86,84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- 14%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дате создания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лицензии на осуществление образовательной деятельности (с приложениями)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наименование образовательной программы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электронные сервисы (форма для подачи электронного обращения (жалобы, предложения), получение консультации по оказываемым услугам и пр.)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255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6670252822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94,7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86,74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39,2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- 68%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262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6670247967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37,7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588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6670300096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246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70,5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78,68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 детский сад № 322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6670326190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87,78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22,9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423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6670326182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140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76,6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94,32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- 100%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 501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6670329017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129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89,94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- 4%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EB4BD3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сроке действия государственной аккредитации образовательных программ (при наличии государственной аккредитации)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сад № 99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6670329031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39,1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85,72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3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12,1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- 8%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AE0A8B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– детский сад №106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6670326175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196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93,8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1,5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- 67%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4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100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6670300106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94,22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19,4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учредителе/учредителях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- детский сад № 372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6670378960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86,4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29,3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73,06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32,2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- 5%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уровнях образования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формах обучения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нормативных сроках обучения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описании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материально-техническом обеспечении образовательной деятельности</w:t>
      </w:r>
    </w:p>
    <w:p w:rsidR="004F0AE9" w:rsidRPr="008E7C70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AE0A8B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№ 230 «Солнышко»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6670391495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159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46,9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84,04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15,1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- 29%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108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6670069714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85,5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38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75,34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4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9,1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- 100%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- 100%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Поддерживать актуальность и </w:t>
      </w:r>
      <w:r w:rsidR="00FC598E">
        <w:rPr>
          <w:rFonts w:ascii="Arial" w:hAnsi="Arial" w:cs="Arial"/>
          <w:noProof/>
          <w:sz w:val="24"/>
          <w:szCs w:val="24"/>
          <w:lang w:val="en-US"/>
        </w:rPr>
        <w:t>полноту</w:t>
      </w:r>
      <w:r w:rsidRPr="007324C3">
        <w:rPr>
          <w:rFonts w:ascii="Arial" w:hAnsi="Arial" w:cs="Arial"/>
          <w:noProof/>
          <w:sz w:val="24"/>
          <w:szCs w:val="24"/>
          <w:lang w:val="en-US"/>
        </w:rPr>
        <w:t xml:space="preserve"> информации на стендах в помещении образовательной организации на прежнем уровне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Обеспечить функционирование официального сайта образовательной организации. Назначить ответственного за контроль его работы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дате создания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удовлетворительное санитарное состояние помещений образовательной организации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на прежнем уровне условия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3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505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6670411014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107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98,5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84,16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5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0,9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- 100%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- 100%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4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332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6670408491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52,1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86,36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6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- 31%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5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299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6670413621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439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61,1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87,62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7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- 5%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- 6%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Pr="00751B95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сведения о положениях о структурных подразделениях (об органах управления) с приложением копий указанных положений (при их наличии)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6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352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6670409382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139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96,2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82,92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8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18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- 40%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- 12%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доступная среда для детей с ОВЗ - 4%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- 20%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7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345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6670425384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93,8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84,86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49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13,9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- 6%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Поддерживать актуальность информации об образовательной организации на официальном сайте ОО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комфортности оказания услуг, с учетом замечаний, высказанных получателями услуг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8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563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6670429445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222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66,5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74,62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0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38,7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- 31%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- 2%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- 8%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поборы (сбор денег с родителей) - 2%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5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81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6670318230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348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79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40,3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97,7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97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79,26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8,6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- 37%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- 7%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- 20%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Pr="00975C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учебных планах реализуемых образовательных программ с приложением их копий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календарных учебных графиках с приложением их копий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4F0AE9" w:rsidRPr="008E7C70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0972B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понятность навигации внутри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C11E1F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оборудованных входных групп пандусами (подъемными платформами)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60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детский сад № 313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6670398451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174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99,4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99,2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84,72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2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1,7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- 33%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- 33%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отчет о результатах самообследования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методических и иных документах, разработанных образовательной организацией для обеспечения образовательного процесса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реализуемых образовательных программах, в т.ч. об адаптированных образовательных программах, с указанием учебных предметов, курсов, дисциплин (модулей), практики, предусмотренных соответствующей образовательной программой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материально-техническом обеспечении образовательной деятельности</w:t>
      </w:r>
    </w:p>
    <w:p w:rsidR="004F0AE9" w:rsidRPr="00EB4BD3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4F0AE9" w:rsidRPr="008E7C70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AE0A8B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4F0AE9" w:rsidRPr="00EB4BD3" w:rsidRDefault="004F0AE9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техническую возможность выражения получателем услуг мнения о качестве условий оказания услуг образовательной организацией (наличие анкеты для опроса граждан или гиперссылки на нее)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'Независимая оценка качества условий оказания услуг'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61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8728B2" w:rsidRDefault="004F0AE9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571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6670319805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4F0AE9" w:rsidRPr="002A7AC2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Кировский  район</w:t>
      </w:r>
    </w:p>
    <w:p w:rsidR="004F0AE9" w:rsidRDefault="004F0AE9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4F0AE9" w:rsidRPr="00BC4A8C" w:rsidRDefault="004F0AE9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>Результаты независимой оценки качества условий осуществления образовательной деятельности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138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4F0AE9" w:rsidRPr="00287D74" w:rsidRDefault="004F0AE9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90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</w:p>
    <w:p w:rsidR="004F0AE9" w:rsidRPr="00287D74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1E6000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72,5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23531D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3531D" w:rsidRDefault="004F0AE9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98226D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4F0AE9" w:rsidRPr="003A35E8" w:rsidRDefault="004F0AE9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92,4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287D74" w:rsidRDefault="004F0AE9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Pr="003A35E8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4F0AE9" w:rsidRDefault="004F0AE9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4F0AE9" w:rsidRPr="00287D74" w:rsidRDefault="004F0AE9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4F0AE9" w:rsidRPr="003079C2" w:rsidRDefault="004F0AE9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/>
          <w:bCs/>
          <w:szCs w:val="28"/>
        </w:rPr>
        <w:t>К</w:t>
      </w:r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4F0AE9" w:rsidRPr="00287D74" w:rsidRDefault="004F0AE9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79,62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4F0AE9" w:rsidRPr="00287D74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053FC0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53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25,4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- 3%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- 14%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- 11%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- 9%</w:t>
      </w:r>
    </w:p>
    <w:p w:rsidR="004F0AE9" w:rsidRPr="00BC4A8C" w:rsidRDefault="004F0AE9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нет спален - 3%</w:t>
      </w:r>
    </w:p>
    <w:p w:rsidR="004F0AE9" w:rsidRDefault="004F0AE9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F0AE9" w:rsidRPr="006C41E4" w:rsidRDefault="004F0AE9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4F0AE9" w:rsidRPr="00B72222" w:rsidRDefault="004F0AE9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свидетельства о государственной аккредитации (с приложениями)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4F0AE9" w:rsidRPr="008E7C70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4F0AE9" w:rsidRPr="00B72222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4F0AE9" w:rsidRPr="00AE0A8B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4F0AE9" w:rsidRPr="00C11E1F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lastRenderedPageBreak/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4F0AE9" w:rsidRPr="00D10638" w:rsidRDefault="004F0AE9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4F0AE9" w:rsidRPr="00EB4BD3" w:rsidRDefault="004F0AE9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4F0AE9" w:rsidRPr="00EB4BD3" w:rsidRDefault="004F0AE9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4F0AE9" w:rsidRDefault="004F0AE9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  <w:lang w:val="en-US"/>
        </w:rPr>
        <w:t>Повысить уровень доступности услуг для инвалидов, обеспечив: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выделенных стоянок для автотранспортных средств инвалидов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адаптированных лифтов, поручней, расширенных дверных проемов</w:t>
      </w:r>
    </w:p>
    <w:p w:rsidR="004F0AE9" w:rsidRPr="00EB4BD3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4F0AE9" w:rsidRPr="00006380" w:rsidRDefault="004F0AE9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специально оборудованных санитарно-гигиенических помещений в образовательной организации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4F0AE9" w:rsidRPr="002F6895" w:rsidRDefault="004F0AE9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4F0AE9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4F0AE9" w:rsidSect="004F0AE9">
          <w:footerReference w:type="default" r:id="rId62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4F0AE9" w:rsidRPr="002F6895" w:rsidRDefault="004F0AE9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sectPr w:rsidR="004F0AE9" w:rsidRPr="002F6895" w:rsidSect="004F0AE9">
      <w:footerReference w:type="default" r:id="rId63"/>
      <w:type w:val="continuous"/>
      <w:pgSz w:w="11906" w:h="16838"/>
      <w:pgMar w:top="1134" w:right="850" w:bottom="1134" w:left="1701" w:header="708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20C" w:rsidRDefault="00E8520C" w:rsidP="00287D74">
      <w:pPr>
        <w:spacing w:after="0" w:line="240" w:lineRule="auto"/>
      </w:pPr>
      <w:r>
        <w:separator/>
      </w:r>
    </w:p>
  </w:endnote>
  <w:endnote w:type="continuationSeparator" w:id="0">
    <w:p w:rsidR="00E8520C" w:rsidRDefault="00E8520C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DL">
    <w:altName w:val="Times New Roman"/>
    <w:charset w:val="CC"/>
    <w:family w:val="auto"/>
    <w:pitch w:val="default"/>
  </w:font>
  <w:font w:name="DejaVu Sans">
    <w:charset w:val="CC"/>
    <w:family w:val="swiss"/>
    <w:pitch w:val="variable"/>
  </w:font>
  <w:font w:name="font187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51883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65615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950517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060410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5568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37989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4113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14332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3486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36534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451974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61029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595955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696106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2144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18806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97374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163478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089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846710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6349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310440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269505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6884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343353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6702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4040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69565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90338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50137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96949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062315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245797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0018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122763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863923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357358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95883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041409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620585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009779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271067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6791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385608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76450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3956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00550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5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931114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5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75803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5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B4456" w:rsidRPr="0071295F" w:rsidRDefault="004B445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316070">
          <w:rPr>
            <w:rFonts w:ascii="Arial" w:hAnsi="Arial" w:cs="Arial"/>
            <w:noProof/>
            <w:sz w:val="20"/>
          </w:rPr>
          <w:t>6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B4456" w:rsidRDefault="004B4456">
    <w:pPr>
      <w:pStyle w:val="aff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33953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02870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154697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57202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4F0AE9" w:rsidRPr="0071295F" w:rsidRDefault="004F0AE9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FC598E">
          <w:rPr>
            <w:rFonts w:ascii="Arial" w:hAnsi="Arial" w:cs="Arial"/>
            <w:noProof/>
            <w:sz w:val="20"/>
          </w:rPr>
          <w:t>5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4F0AE9" w:rsidRDefault="004F0AE9">
    <w:pPr>
      <w:pStyle w:val="af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20C" w:rsidRDefault="00E8520C" w:rsidP="00287D74">
      <w:pPr>
        <w:spacing w:after="0" w:line="240" w:lineRule="auto"/>
      </w:pPr>
      <w:r>
        <w:separator/>
      </w:r>
    </w:p>
  </w:footnote>
  <w:footnote w:type="continuationSeparator" w:id="0">
    <w:p w:rsidR="00E8520C" w:rsidRDefault="00E8520C" w:rsidP="00287D74">
      <w:pPr>
        <w:spacing w:after="0" w:line="240" w:lineRule="auto"/>
      </w:pPr>
      <w:r>
        <w:continuationSeparator/>
      </w:r>
    </w:p>
  </w:footnote>
  <w:footnote w:id="1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6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7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8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9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0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1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2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3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4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5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6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7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8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19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0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1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2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3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4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5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6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7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8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29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0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1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2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3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4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5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6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7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8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39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0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1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2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3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4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5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6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7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8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49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0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1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2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  <w:footnote w:id="53">
    <w:p w:rsidR="004F0AE9" w:rsidRPr="00BB03FE" w:rsidRDefault="004F0AE9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D74"/>
    <w:rsid w:val="0000012C"/>
    <w:rsid w:val="00006380"/>
    <w:rsid w:val="000514B6"/>
    <w:rsid w:val="00053FC0"/>
    <w:rsid w:val="00083FC9"/>
    <w:rsid w:val="00084D18"/>
    <w:rsid w:val="00094E00"/>
    <w:rsid w:val="000972BF"/>
    <w:rsid w:val="00103E7B"/>
    <w:rsid w:val="00170908"/>
    <w:rsid w:val="001751F0"/>
    <w:rsid w:val="001A3FF9"/>
    <w:rsid w:val="001E6000"/>
    <w:rsid w:val="0023531D"/>
    <w:rsid w:val="00251C84"/>
    <w:rsid w:val="00287D74"/>
    <w:rsid w:val="002A7AC2"/>
    <w:rsid w:val="002C2BD2"/>
    <w:rsid w:val="002F6895"/>
    <w:rsid w:val="003079C2"/>
    <w:rsid w:val="00316070"/>
    <w:rsid w:val="00333FD5"/>
    <w:rsid w:val="003947D3"/>
    <w:rsid w:val="003A25D7"/>
    <w:rsid w:val="003A35E8"/>
    <w:rsid w:val="0041570F"/>
    <w:rsid w:val="00472B7D"/>
    <w:rsid w:val="00477F49"/>
    <w:rsid w:val="004B4456"/>
    <w:rsid w:val="004E30BA"/>
    <w:rsid w:val="004F0AE9"/>
    <w:rsid w:val="0052537B"/>
    <w:rsid w:val="005262AA"/>
    <w:rsid w:val="005701B2"/>
    <w:rsid w:val="005A0E7C"/>
    <w:rsid w:val="005F4723"/>
    <w:rsid w:val="00695262"/>
    <w:rsid w:val="006A472D"/>
    <w:rsid w:val="006A55D6"/>
    <w:rsid w:val="006B2279"/>
    <w:rsid w:val="006C41E4"/>
    <w:rsid w:val="006C53F4"/>
    <w:rsid w:val="006F1CE1"/>
    <w:rsid w:val="0071295F"/>
    <w:rsid w:val="0072681E"/>
    <w:rsid w:val="00751B95"/>
    <w:rsid w:val="00791174"/>
    <w:rsid w:val="007F1FBD"/>
    <w:rsid w:val="00820A70"/>
    <w:rsid w:val="00857EAE"/>
    <w:rsid w:val="008728B2"/>
    <w:rsid w:val="00893304"/>
    <w:rsid w:val="008A0B00"/>
    <w:rsid w:val="008B626C"/>
    <w:rsid w:val="008E7C70"/>
    <w:rsid w:val="008F2D66"/>
    <w:rsid w:val="00901709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80343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123C4"/>
    <w:rsid w:val="00C27680"/>
    <w:rsid w:val="00C27B9D"/>
    <w:rsid w:val="00C40891"/>
    <w:rsid w:val="00C537F8"/>
    <w:rsid w:val="00CA19CA"/>
    <w:rsid w:val="00CA27D4"/>
    <w:rsid w:val="00D10638"/>
    <w:rsid w:val="00D3268B"/>
    <w:rsid w:val="00D3621B"/>
    <w:rsid w:val="00D97701"/>
    <w:rsid w:val="00DA0F73"/>
    <w:rsid w:val="00E47AA2"/>
    <w:rsid w:val="00E47BF3"/>
    <w:rsid w:val="00E54213"/>
    <w:rsid w:val="00E8520C"/>
    <w:rsid w:val="00E86761"/>
    <w:rsid w:val="00EB4BD3"/>
    <w:rsid w:val="00F07E90"/>
    <w:rsid w:val="00F1457F"/>
    <w:rsid w:val="00F30A59"/>
    <w:rsid w:val="00F71D4B"/>
    <w:rsid w:val="00F97512"/>
    <w:rsid w:val="00FC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9" Type="http://schemas.openxmlformats.org/officeDocument/2006/relationships/footer" Target="footer30.xml"/><Relationship Id="rId21" Type="http://schemas.openxmlformats.org/officeDocument/2006/relationships/footer" Target="footer12.xml"/><Relationship Id="rId34" Type="http://schemas.openxmlformats.org/officeDocument/2006/relationships/footer" Target="footer25.xml"/><Relationship Id="rId42" Type="http://schemas.openxmlformats.org/officeDocument/2006/relationships/footer" Target="footer33.xml"/><Relationship Id="rId47" Type="http://schemas.openxmlformats.org/officeDocument/2006/relationships/footer" Target="footer38.xml"/><Relationship Id="rId50" Type="http://schemas.openxmlformats.org/officeDocument/2006/relationships/footer" Target="footer41.xml"/><Relationship Id="rId55" Type="http://schemas.openxmlformats.org/officeDocument/2006/relationships/footer" Target="footer46.xml"/><Relationship Id="rId63" Type="http://schemas.openxmlformats.org/officeDocument/2006/relationships/footer" Target="footer54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oter" Target="footer20.xml"/><Relationship Id="rId41" Type="http://schemas.openxmlformats.org/officeDocument/2006/relationships/footer" Target="footer32.xml"/><Relationship Id="rId54" Type="http://schemas.openxmlformats.org/officeDocument/2006/relationships/footer" Target="footer45.xml"/><Relationship Id="rId62" Type="http://schemas.openxmlformats.org/officeDocument/2006/relationships/footer" Target="footer5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footer" Target="footer23.xml"/><Relationship Id="rId37" Type="http://schemas.openxmlformats.org/officeDocument/2006/relationships/footer" Target="footer28.xml"/><Relationship Id="rId40" Type="http://schemas.openxmlformats.org/officeDocument/2006/relationships/footer" Target="footer31.xml"/><Relationship Id="rId45" Type="http://schemas.openxmlformats.org/officeDocument/2006/relationships/footer" Target="footer36.xml"/><Relationship Id="rId53" Type="http://schemas.openxmlformats.org/officeDocument/2006/relationships/footer" Target="footer44.xml"/><Relationship Id="rId58" Type="http://schemas.openxmlformats.org/officeDocument/2006/relationships/footer" Target="footer49.xml"/><Relationship Id="rId5" Type="http://schemas.openxmlformats.org/officeDocument/2006/relationships/settings" Target="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36" Type="http://schemas.openxmlformats.org/officeDocument/2006/relationships/footer" Target="footer27.xml"/><Relationship Id="rId49" Type="http://schemas.openxmlformats.org/officeDocument/2006/relationships/footer" Target="footer40.xml"/><Relationship Id="rId57" Type="http://schemas.openxmlformats.org/officeDocument/2006/relationships/footer" Target="footer48.xml"/><Relationship Id="rId61" Type="http://schemas.openxmlformats.org/officeDocument/2006/relationships/footer" Target="footer52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oter" Target="footer22.xml"/><Relationship Id="rId44" Type="http://schemas.openxmlformats.org/officeDocument/2006/relationships/footer" Target="footer35.xml"/><Relationship Id="rId52" Type="http://schemas.openxmlformats.org/officeDocument/2006/relationships/footer" Target="footer43.xml"/><Relationship Id="rId60" Type="http://schemas.openxmlformats.org/officeDocument/2006/relationships/footer" Target="footer51.xm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1.xml"/><Relationship Id="rId35" Type="http://schemas.openxmlformats.org/officeDocument/2006/relationships/footer" Target="footer26.xml"/><Relationship Id="rId43" Type="http://schemas.openxmlformats.org/officeDocument/2006/relationships/footer" Target="footer34.xml"/><Relationship Id="rId48" Type="http://schemas.openxmlformats.org/officeDocument/2006/relationships/footer" Target="footer39.xml"/><Relationship Id="rId56" Type="http://schemas.openxmlformats.org/officeDocument/2006/relationships/footer" Target="footer47.xm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footer" Target="footer42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33" Type="http://schemas.openxmlformats.org/officeDocument/2006/relationships/footer" Target="footer24.xml"/><Relationship Id="rId38" Type="http://schemas.openxmlformats.org/officeDocument/2006/relationships/footer" Target="footer29.xml"/><Relationship Id="rId46" Type="http://schemas.openxmlformats.org/officeDocument/2006/relationships/footer" Target="footer37.xml"/><Relationship Id="rId59" Type="http://schemas.openxmlformats.org/officeDocument/2006/relationships/footer" Target="footer50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0D5DF-95A6-4A41-A3A1-09C5A316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230</Pages>
  <Words>58776</Words>
  <Characters>335025</Characters>
  <Application>Microsoft Office Word</Application>
  <DocSecurity>0</DocSecurity>
  <Lines>2791</Lines>
  <Paragraphs>786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393015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3</cp:revision>
  <dcterms:created xsi:type="dcterms:W3CDTF">2019-12-23T00:40:00Z</dcterms:created>
  <dcterms:modified xsi:type="dcterms:W3CDTF">2019-12-23T00:42:00Z</dcterms:modified>
</cp:coreProperties>
</file>