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4C" w:rsidRPr="00E25B4C" w:rsidRDefault="00E25B4C" w:rsidP="00E25B4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B4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</w:t>
      </w:r>
    </w:p>
    <w:p w:rsidR="00E25B4C" w:rsidRPr="00E25B4C" w:rsidRDefault="00E25B4C" w:rsidP="00E25B4C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B4C">
        <w:rPr>
          <w:rFonts w:ascii="Times New Roman" w:hAnsi="Times New Roman" w:cs="Times New Roman"/>
          <w:sz w:val="28"/>
          <w:szCs w:val="28"/>
        </w:rPr>
        <w:t>детский сад № 536</w:t>
      </w:r>
    </w:p>
    <w:p w:rsidR="00E25B4C" w:rsidRPr="00E25B4C" w:rsidRDefault="00E25B4C" w:rsidP="00E25B4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5B4C">
        <w:rPr>
          <w:rFonts w:ascii="Times New Roman" w:hAnsi="Times New Roman" w:cs="Times New Roman"/>
          <w:sz w:val="20"/>
          <w:szCs w:val="20"/>
        </w:rPr>
        <w:t>620137, г. Екатеринбург, ул. Менделеева, 14А</w:t>
      </w:r>
    </w:p>
    <w:p w:rsidR="00E25B4C" w:rsidRDefault="00E25B4C" w:rsidP="00E25B4C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25B4C" w:rsidRDefault="00E25B4C" w:rsidP="00E25B4C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B5344" w:rsidRDefault="000C2280" w:rsidP="003B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 – практикум для воспитателей</w:t>
      </w:r>
    </w:p>
    <w:p w:rsidR="00E25B4C" w:rsidRPr="003B5344" w:rsidRDefault="00E25B4C" w:rsidP="003B534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B5344" w:rsidRPr="003B5344" w:rsidRDefault="003B5344" w:rsidP="003B534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«Формирование физических качеств у дошкольников на основе подвижных игр сопряженных с развитием основных видов движений»</w:t>
      </w:r>
    </w:p>
    <w:p w:rsidR="000C2280" w:rsidRDefault="000C2280" w:rsidP="003B5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2280" w:rsidRDefault="000C2280" w:rsidP="003B5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семинара:</w:t>
      </w:r>
    </w:p>
    <w:p w:rsidR="003B5344" w:rsidRPr="003B5344" w:rsidRDefault="003B5344" w:rsidP="003B534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Теоретическая часть.</w:t>
      </w:r>
    </w:p>
    <w:p w:rsidR="003B5344" w:rsidRPr="003B5344" w:rsidRDefault="003B5344" w:rsidP="003B534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Сообщение </w:t>
      </w:r>
      <w:r w:rsidR="00E25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заместителя </w:t>
      </w:r>
      <w:proofErr w:type="gramStart"/>
      <w:r w:rsidR="00E25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заведующего 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подвижной игры в развитии детей дошкольного возраста.</w:t>
      </w:r>
    </w:p>
    <w:p w:rsidR="003B5344" w:rsidRPr="003B5344" w:rsidRDefault="003B5344" w:rsidP="003B534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Итоги тематического контроля.</w:t>
      </w:r>
    </w:p>
    <w:p w:rsidR="003B5344" w:rsidRPr="003B5344" w:rsidRDefault="003B5344" w:rsidP="003B534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Сообщение </w:t>
      </w:r>
      <w:r w:rsidR="00E25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инструктора по физической </w:t>
      </w:r>
      <w:proofErr w:type="gramStart"/>
      <w:r w:rsidR="00E25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</w:t>
      </w:r>
      <w:r w:rsidR="000C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</w:t>
      </w:r>
      <w:proofErr w:type="gram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опыте ведущих отечественных педагогов в области развития физических качеств детей, о роли подвижных игр в развитии физических качеств дошкольников, классификация подвижных игр по различным основаниям.</w:t>
      </w:r>
    </w:p>
    <w:p w:rsidR="003B5344" w:rsidRDefault="003B5344" w:rsidP="003B5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часть.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Подвижные игры в воспитании и развитии дошкольников.</w:t>
      </w:r>
    </w:p>
    <w:p w:rsidR="00E25B4C" w:rsidRPr="003B5344" w:rsidRDefault="00E25B4C" w:rsidP="003B534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B5344" w:rsidRPr="00E25B4C" w:rsidRDefault="003B5344" w:rsidP="00E25B4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Сообщение </w:t>
      </w:r>
      <w:r w:rsidR="00E25B4C" w:rsidRPr="00E25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заместителя </w:t>
      </w:r>
      <w:r w:rsidRPr="00E25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заведующей</w:t>
      </w:r>
      <w:r w:rsidR="00E25B4C" w:rsidRPr="00E25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красивого, здорового ребенка - желание каждого, кто находится рядом с ним, кого волнует и заботит его будущее.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здоровья детей, полноценное развитие их организма - одна из основных проблем в современном обществе. В период дошкольного детства у ребенка закладываются основы здоровья, всесторонней физической подготовленности и гармонического физического развития.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Огромную потребность в движении дети обычно стремятся удовлетворить в играх. Играть для них - это прежде всего двигаться, действовать. В связи с этим нельзя недооценивать значение подвижных игр как основного средства комплексного развития ребенка - его физических, интеллектуальных и психологических качеств, воспитанию у детей воли, смелости, настойчивости, выдержки, решимости.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создают атмосферу радости и потому делают наиболее эффективным комплексное решение оздоровительных, образовательных и воспитательных задач.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Увлекательный игровой сюжет вызывает у участников положительные эмоции и побуждает их к тому, чтобы они с неослабевающей активностью многократно проделывали те или иные приемы, проявляя необходимые волевые качества и физические способности.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Развивая привычку к волевому действию, игры создают почву для произвольного поведения, вне игровой деятельности приводя к развитию способности к элементарной самоорганизации, самоконтролю, что важно в жизни.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Говоря о влиянии игры на умственное развитие, следует отметить, что она вынуждает мыслить наиболее экономично, укрощать эмоции, мгновенно реагировать на действия соперника и партнера. Подвижные игры развивают способность адекватно оценивать пространственные и временные отношения, одновременно воспринимать многое и реагировать на воспринятое.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 на игровой площадке, которые все время меняются, приучают детей целесообразно использовать двигательные умения и навыки, обеспечивая их совершенствование. Естественно проявляются физические качества - быстрота реакции, скоростно-силовые качества, ловкость, выносливость, а так же глазомер, равновесие, навыки пространственной ориентировки и др.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подчиняться правилам и соответствующим образом реагировать на сигнал, организует и дисциплинирует детей, приучает их контролировать свое поведение, развивает сообразительность, двигательную инициативу и самостоятельность.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расширяют общий кругозор детей, стимулируют использование знаний об окружающем мире, человеческих поступках, поведении животных; пополняют словарный запас; совершенствуют психические процессы.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подвижные игры - действенное средство разностороннего развития.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Физкультурно-оздоровительное направление работы российских детских садов всегда составляло одну из наиболее важных и сильных сторон их деятельности. В осуществлении этого направления помогают программы по физическому воспитанию дошкольников.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Следуя физкультурно-оздоровительному направлению работы ДОУ, в текущем учебном году мы решаем задачу: развивать физические качества дошкольников посредством подвижных игр, сопряженных с обучением основным движениям. Тематический контроль, направленный на изучение роли подвижных игр в развитии физических качеств и основных движений дошкольников, включил в себя: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диагностику уровня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основных движений детей;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и приемы работы воспитателей для развития физических качеств и движений дошкольников, использование подвижной игры как средства формирования и совершенствования физических качеств и основных двигательных навыков детей;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планирования работы с дошкольниками с целью решения данной проблемы;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развивающей предметной среды;</w:t>
      </w:r>
    </w:p>
    <w:p w:rsidR="003B5344" w:rsidRDefault="003B5344" w:rsidP="003B5344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эффективности работы с родителями по использованию подвижных игр для совершенствования движений ребенка и развития физических качеств.</w:t>
      </w:r>
    </w:p>
    <w:p w:rsidR="00E25B4C" w:rsidRPr="003B5344" w:rsidRDefault="00E25B4C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C2280" w:rsidRDefault="000C2280" w:rsidP="00E25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B5344" w:rsidRPr="00E25B4C" w:rsidRDefault="00E25B4C" w:rsidP="00E25B4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Сообщение инструктора по физической культуре </w:t>
      </w:r>
    </w:p>
    <w:p w:rsidR="003B5344" w:rsidRPr="003B5344" w:rsidRDefault="003B5344" w:rsidP="003B534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Трансляция передового педагогического опыта по вопросам формирования физических качеств у старших дошкольников в подвижных играх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Огромную потребность в движении дети обычно стремятся удовлетворить в играх. Играть для них - это прежде всего двигаться, действовать. Во время подвижных игр у детей совершенствуются движения, развиваются физические качества.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Исследования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Е.Н.Вавиловой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(1981),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Э.С.Вильчковского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(1983),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Н.А.Ноткиной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(1993) показывают, что развитие двигательных качеств у дошкольников идет неравномерно. Наибольший прирост в показателях скоростных способностей отмечен у детей 5 и 6 лет. Максимальные величины прироста в показателях скоростно-силового и силового характера приходятся на 6-ой год жизни. Наиболее заметные изменения в развитии гибкости, динамической выносливости обнаружены у детей 5 лет, а выносливости к статической работе - у детей 7 лет. В показателях, характеризующих быстроту и точность движений, значительный прирост отмечен в старшем возрасте (7-ой год жизни), а общей физической работоспособности - в старшей группе (6-ой год жизни). Таким образом, наибольшие среднегодовые приросты показателей скоростного и скоростно-силового характера приходятся на возраст пяти и шести лет, а показателей быстроты и точности движений - семи лет.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Основатель российской системы физического воспитания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П.Ф.Лесгафт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отводил подвижной игре большое место. Определяя игру как упражнение, при помощи которого ребенок готовится к жизни, П. Ф. Лесгафт отмечал, что в игровой самостоятельной двигательной деятельности развивается инициатива, воспитываются нравственные качества ребенка(1951).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П.Ф.Лесгафт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указывал на наличие в подвижной игре определенной цели. Форма игры должна отвечать цели. Действия в игре должны соответствовать умениям ребенка управлять собой и вызывать «возвышающее чувство удовлетворения». Движения, используемые в игре, предварительно усваиваются ребенком в систематических упражнениях. По утверждению П.Ф. Лесгафт(1951), систематическое проведение подвижных игр развивает у ребенка умение управлять своими движениями, дисциплинирует его тело. Благодаря игре ребенок учится действовать ловко, целесообразно, быстро; выполнять правила, ценить товарищество.  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Исследования, проведенные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Л.М.Коровиной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(1995), установили эффективность использования методов соревнований и творческих заданий в подвижных играх детей старшего дошкольного возраста.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формировании самоорганизации у дошкольников в подвижной игре и целесообразности развития основных движений в подвижных играх у детей младшего возраста сообщают Н. В. </w:t>
      </w:r>
      <w:proofErr w:type="spellStart"/>
      <w:proofErr w:type="gram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Полтавцева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1997)  и Е. А. Тимофеева(1991).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элементами спорта, по мнению ряда авторов (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Адашкявичене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Э.Й. (1992);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Вильчковского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Э.С. (1979, 1983); Глазыриной Л.Д. (1999);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Кармановой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Л.В.(1987); Осокиной Т.И.(1986);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Пензулаевой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Л.И.(1988)), доступны детям в старшем дошкольном возрасте и являются одним из ведущих средств и методов физического воспитания детей 5-7 лет.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мнению Н.М. Амосова (1989), В.К.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Бальсевича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(1990), В.Н.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Новохатько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(1990), Е.И. Панкратьева (1990)</w:t>
      </w:r>
      <w:r w:rsidRPr="003B53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др., при планировании содержания физического воспитания дошкольников преимущество должны иметь подвижные игры, оказывающие разностороннее воздействие на организм и выраженный тренирующий эффект.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Вопросами влияния игры на развитие физических качеств у детей занимались Е.Н. </w:t>
      </w:r>
      <w:proofErr w:type="gram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Вавилова  (</w:t>
      </w:r>
      <w:proofErr w:type="gram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1981) и Е.А. Тимофеева (1986, 1991). Е.А. Тимофеева разработала подвижные игры, способствующие развитию основных видов движений у детей младшего дошкольного возраста, влияющих на развитие физических качеств.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Н.И. Дворкина (2004) разработала методику сопряженного развития физических качеств и психических </w:t>
      </w:r>
      <w:proofErr w:type="gram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  у</w:t>
      </w:r>
      <w:proofErr w:type="gram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3 - 6 лет на основе подвижных игр.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 Вавилова углубленно занималась вопросами развития у детей физических качеств в процессе упражнений и подвижных игр. Ее работы были одними из первых в опыте советской дошкольной педагогики по данному направлению. Она отметила сопряженное развитие физических качеств и основных видов движений дошкольников.  </w:t>
      </w:r>
    </w:p>
    <w:p w:rsidR="003B5344" w:rsidRPr="003B5344" w:rsidRDefault="003B5344" w:rsidP="003B5344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Классификации подвижных игр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ученые пытались привести все подвижные игры к единой классификации, но добиться положительного результата, охватывающего и характеризующего игры так, чтоб их приняли во всем мире пока никому не удалось, поэтому существует много разных вариантов систематизации игр. Приведем примеры некоторых классификаций подвижных игр по различным основаниям.</w:t>
      </w:r>
    </w:p>
    <w:p w:rsidR="003B5344" w:rsidRPr="003B5344" w:rsidRDefault="003B5344" w:rsidP="003B534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Д.  Б. </w:t>
      </w:r>
      <w:proofErr w:type="spellStart"/>
      <w:r w:rsidRPr="003B53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Эльконин</w:t>
      </w:r>
      <w:proofErr w:type="spellEnd"/>
      <w:r w:rsidRPr="003B53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делит подвижные игры на четыре группы:</w:t>
      </w:r>
    </w:p>
    <w:p w:rsidR="003B5344" w:rsidRPr="003B5344" w:rsidRDefault="003B5344" w:rsidP="003B5344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Имитационно-процессуальные, в которых действия детей сводятся к простому подражанию известным действиям по образцу;</w:t>
      </w:r>
    </w:p>
    <w:p w:rsidR="003B5344" w:rsidRPr="003B5344" w:rsidRDefault="003B5344" w:rsidP="003B5344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Драматические игры по определенному сюжету;</w:t>
      </w:r>
    </w:p>
    <w:p w:rsidR="00E25B4C" w:rsidRDefault="003B5344" w:rsidP="00E25B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несложными по сюжету правилами;</w:t>
      </w:r>
    </w:p>
    <w:p w:rsidR="00E25B4C" w:rsidRPr="00E25B4C" w:rsidRDefault="00E25B4C" w:rsidP="00E25B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B4C">
        <w:rPr>
          <w:rFonts w:ascii="Times New Roman" w:eastAsia="Times New Roman" w:hAnsi="Times New Roman" w:cs="Times New Roman"/>
          <w:color w:val="000000"/>
          <w:lang w:eastAsia="ru-RU"/>
        </w:rPr>
        <w:t xml:space="preserve">Игры с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правилами  без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сюжета и элементарные спортивные игры</w:t>
      </w:r>
    </w:p>
    <w:p w:rsidR="003B5344" w:rsidRPr="00E25B4C" w:rsidRDefault="003B5344" w:rsidP="00E25B4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3B5344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1447800" cy="457200"/>
                <wp:effectExtent l="0" t="0" r="0" b="0"/>
                <wp:docPr id="1" name="Прямоугольник 1" descr="https://docs.google.com/drawings/image?id=sS3n-W33nGK0DIxliruqy9A&amp;rev=1&amp;h=48&amp;w=15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E7FE18" id="Прямоугольник 1" o:spid="_x0000_s1026" alt="https://docs.google.com/drawings/image?id=sS3n-W33nGK0DIxliruqy9A&amp;rev=1&amp;h=48&amp;w=152&amp;ac=1" style="width:114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целях наиболее эффективного выявления и использования ресурсов игры принято различать </w:t>
      </w:r>
      <w:r w:rsidRPr="003B5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подвижные, спортивные и специальные оздоровительные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(коррекционно-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оздоровителъные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игры.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3B53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подвижным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 игры, направленные преимущественно на общую физическую подготовку и не требующие специальной подготовки играющих; они построены на свободных, разнообразных и простых движениях, связанных с вовлечением в работу главным образом больших мышечных групп, и просты по своему содержанию и правилам.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3B53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спортивным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 игры, имеющие все характерные признаки спорта; они требуют подготовки и спортивного совершенствования играющих. Спортивные игры характеризуются наличием борьбы играющих за победу своей команды или за личное первенство. Они отличаются от подвижных сложностью правил и техники, а также устойчивостью условий и правил.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 </w:t>
      </w:r>
      <w:r w:rsidRPr="003B53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оздоровительные игры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наряду с укреплением различных групп мышц, тренировкой вестибулярного аппарата, профилактикой нарушений зрения и осанки снимают утомление, вызванное интенсивными интеллектуальными нагрузками, и создают у игроков состояние психофизиологического комфорта.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методике физического воспитания в дошкольных учреждениях принято делить игры на: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Элементарные игры с правилами: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сюжетного характера («Лохматый пес», «Гуси-лебеди», «Хитрая лиса»);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бессюжетные, где в основе лежат правила (догонялки, прятки,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ловишки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игры-эстафеты, игры с использованием предметов);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аттракционы со специально создающимися условиями (прыжки в мешках, пронести воздушный шарик в ложке, приклей нос Буратино);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игры-забавы на развитие мелкой моторики пальцев (пальчик-мальчик, сорока, колечко).</w:t>
      </w:r>
    </w:p>
    <w:p w:rsidR="003B5344" w:rsidRPr="003B5344" w:rsidRDefault="003B5344" w:rsidP="003B534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Сложные игры с правилами:</w:t>
      </w:r>
    </w:p>
    <w:p w:rsidR="003B5344" w:rsidRPr="003B5344" w:rsidRDefault="003B5344" w:rsidP="003B534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спортивные (футбол, элементы баскетбола на 7-ом году жизни);</w:t>
      </w:r>
    </w:p>
    <w:p w:rsidR="003B5344" w:rsidRPr="003B5344" w:rsidRDefault="003B5344" w:rsidP="003B534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игры с элементами спорта (городки, кегли, </w:t>
      </w:r>
      <w:proofErr w:type="spell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кольцебросы</w:t>
      </w:r>
      <w:proofErr w:type="spell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B5344" w:rsidRPr="003B5344" w:rsidRDefault="003B5344" w:rsidP="003B534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так же подвижные игры различаются</w:t>
      </w:r>
      <w:r w:rsidRPr="003B53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B5344" w:rsidRPr="003B5344" w:rsidRDefault="003B5344" w:rsidP="003B534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их двигательному содержанию (с бегом, прыжками, метанием и др.)</w:t>
      </w:r>
    </w:p>
    <w:p w:rsidR="003B5344" w:rsidRPr="003B5344" w:rsidRDefault="003B5344" w:rsidP="003B534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степени физической нагрузки (игры большой, средней и малой подвижности) К играм большой подвижности относятся те, в которых одновременно участвует вся группа детей и построены они в основном на таких движениях, как бег и прыжки. Играми средней подвижности называют такие, в которых тоже активно участвует вся группа, но характер движений играющих относительно спокойный (ходьба, передача предметов) или движение выполняется подгруппами. В играх малой подвижности движения выполняются в медленном темпе, к тому же интенсивность их незначительна.</w:t>
      </w:r>
    </w:p>
    <w:p w:rsidR="003B5344" w:rsidRPr="003B5344" w:rsidRDefault="003B5344" w:rsidP="003B534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возрасту</w:t>
      </w:r>
    </w:p>
    <w:p w:rsidR="003B5344" w:rsidRPr="003B5344" w:rsidRDefault="003B5344" w:rsidP="003B534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предметами и без предметов</w:t>
      </w:r>
    </w:p>
    <w:p w:rsidR="003B5344" w:rsidRPr="003B5344" w:rsidRDefault="003B5344" w:rsidP="003B534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формированию физических качеств</w:t>
      </w:r>
    </w:p>
    <w:p w:rsidR="00E25B4C" w:rsidRDefault="00E25B4C" w:rsidP="003B534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5B4C" w:rsidRDefault="00E25B4C" w:rsidP="003B534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5344" w:rsidRPr="003B5344" w:rsidRDefault="003B5344" w:rsidP="003B5344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развивающие физические качества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Подбирая игру, воспитатель обращается, прежде всего к Программе воспитания и обучения в детском саду. Программный перечень игр составлен с учетом общей и двигательной подготовленности детей конкретного возраста и направлен на решение соответствующих учебно-воспитательных задач. Программные требования являются критерием и для подбора народных и традиционных для данного региона подвижных игр, для варьирования двигательных заданий в знакомых играх.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Подвижные игры способствуют воспитанию физических качеств: быстроты, ловкости, силы, выносливости, гибкости, и, что немаловажно, эти физические качества развиваются в комплексе.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подвижных игр требует от участников быстроты. </w:t>
      </w:r>
      <w:r w:rsidRPr="003B5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Быстрота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способность человека выполнять движения в наикратчайшее время. Развитию быстроты способствуют скоростно-силовые упражнения: прыжки, метание (толчок при прыжке в длину и в высоту с разбега, бросок при метании совершается с большой скоростью). Быстрота развивается в упражнениях, выполняемых с ускорением (ходьба, бег с постепенно нарастающей скоростью), на скорость (добежать до финиша как можно быстрее), с изменением темпа (медленный, средний, быстрый и очень быстрый), а также в подвижных играх, когда дети вынуждены выполнять упражнения с наивысшей скоростью (убегать от водящего). Это игры, построенные на необходимости мгновенных ответов на звуковые, зрительные, тактильные сигналы, игры с внезапными остановками, задержками и возобновлением движений, с преодолением небольших расстояний в кратчайшее время.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изменяющаяся обстановка в игре, быстрый переход участников от одних движений к другим способствуют развитию ловкости.</w:t>
      </w:r>
      <w:r w:rsidRPr="003B53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Ловкость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способность человека быстро осваивать новые движения, а также перестраивать их в соответствии с требованиями внезапно меняющейся обстановки. Ловкость развивается при выполнений упражнений, проводимых в усложненных условиях, требующих внезапного изменения техники движения (бег между предметами и др.), с использованием различных предметов, физкультурного инвентаря, оборудования (обруч, шнур). Развитию ловкости способствует выполнение упражнений в изменяющихся условиях. Так, в подвижных играх детям приходится непрерывно переключаться от одних движений к другим быстро, без всякого промедления решать сложные двигательные задачи, сообразуясь с действиями своих сверстников.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воспитания силы хорошо использовать игры, требующие проявления умеренных по нагрузке, кратковременных скоростно-силовых напряжений. </w:t>
      </w:r>
      <w:r w:rsidRPr="003B53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Сила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степень напряжения мышц при их сокращении. Развитие силы мышц может быть достигнуто благодаря увеличению веса предметов, применяемых в упражнениях (набивной мяч, мешочки с песком и др.); использованию упражнений, включающих поднятие собственной массы (прыжки), преодоление сопротивления партнера (в парных упражнениях). Интенсивность выполняемых упражнений, масса предметов (мешочков с песком и др.), дозировку физической нагрузки следует повышать постепенно.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многократными повторениями напряженных движений, с постоянной двигательной активностью, что вызывает значительные затраты сил и энергии, способствуют развитию выносливости.</w:t>
      </w:r>
      <w:r w:rsidRPr="003B5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B53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Выносливость</w:t>
      </w:r>
      <w:r w:rsidRPr="003B5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человека выполнять физические упражнения допустимой интенсивности возможно более длительное время. Развитие выносливости требует большого количества повторений одного и того же упражнения. Однообразная нагрузка приводит к утомлению, и дети теряют интерес к этому упражнению. Поэтому лучше всего применять подвижные игры, во время которых упражнения чередуются с отдыхом и которые вызывают положительные эмоции и снижают ощущение усталости.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гибкости происходит в играх, связанных с частым изменением направления движений и преодолением препятствий. </w:t>
      </w:r>
      <w:r w:rsidRPr="003B53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Гибкость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способность достигать наибольшей величины размаха (амплитуды) движений отдельных частей тела в определенном направлении. Гибкость зависит от состояния позвоночника, суставов, связок, а также эластичности мышц. Гибкость развивается при выполнении физических упражнений с большой амплитудой, в частности общеразвивающих. У детей дошкольного возраста опорно-двигательный аппарат обладает большой гибкостью. Следует стремиться к сохранению этой естественной гибкости, не злоупотребляя упражнениями на растягивание, которые могут привести к необратимым деформациям отдельных суставов (например, коленного).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h.30j0zll"/>
      <w:bookmarkEnd w:id="0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воспитатели ДОУ осуществляют планирование игр по развитию основных видов движений или по интенсивности. Это связано с представленной классификацией подвижных игр в «Программе воспитания и обучения детей в детском саду». Но следует учитывать, что развитие основных видов движений и физических качеств тесно переплетены между собой. Развитие физических качеств дошкольников ведет развитие основных видов движений и наоборот. Поэтому при планировании подвижных игр мы будем опираться на имеющуюся классификацию игр, но подборку их будем осуществлять по преимущественному развитию физических качеств.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планировании подвижных игр необходимо учитывать: возраст детей, место их проведения (помещение, улица), обеспечение необходимым материалом и оборудованием, соблюдение правил безопасности.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воспитатели ДОУ считают, что при наличии специалистов по физическому воспитанию дошкольников их работа по этому направлению минимизируется, но это не так. Специалист ведет систематическую работу в организованных формах обучения, а обязанности воспитателя проводить эту работу в течение всего дня в неорганизованных формах (режимных моментах, игровой деятельности, развлечениях, в создании развивающей среды). В связи с этим хотелось бы отметить, что, решая общую годовую задачу, мы должны общими усилиями направить нашу работу на достижение цели: развитие физических качеств дошкольников в процессе подвижных игр.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 образовательного</w:t>
      </w:r>
      <w:proofErr w:type="gramEnd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в современном дошкольном учреждении необходимо осуществить разграничение организованных</w:t>
      </w:r>
      <w:bookmarkStart w:id="1" w:name="_GoBack"/>
      <w:bookmarkEnd w:id="1"/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обучения и совместной партнерской деятельности взрослого с детьми. В организованных формах обучения по физическому воспитанию планомерную работу с детьми осуществляют специалисты, а воспитатели выступают активными помощниками.  А в рамках партнерской деятельности вне организованных форм обучения планомерную работу по развитию физических качеств дошкольников в процессе подвижных игр и упражнений ведут воспитатели, а специалисты по физическому развитию детей выступают активными помощниками и консультантами.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Б. Практическая часть.</w:t>
      </w:r>
      <w:r w:rsidRPr="003B53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Подвижные игры в воспитании и развитии дошкольников.</w:t>
      </w:r>
    </w:p>
    <w:p w:rsidR="003B5344" w:rsidRPr="003B5344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разберем несколько хорошо известных подвижных игр (по выбору воспитателей разбираем предложенные игры). Определим какое основное движение и физическое качество развивает эта игра. Для этого воспользуемся таблицей (педагогам разд</w:t>
      </w:r>
      <w:r w:rsidR="000C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аются таблицы в начале семинара практикума</w:t>
      </w: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2353"/>
        <w:gridCol w:w="4292"/>
        <w:gridCol w:w="2752"/>
      </w:tblGrid>
      <w:tr w:rsidR="003B5344" w:rsidRPr="003B5344" w:rsidTr="003B53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8fdcd3aa0d4f82875486c8fa3b86e0317eb944bf"/>
            <w:bookmarkStart w:id="3" w:name="0"/>
            <w:bookmarkEnd w:id="2"/>
            <w:bookmarkEnd w:id="3"/>
            <w:r w:rsidRPr="003B5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Физические качества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развития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развития</w:t>
            </w:r>
          </w:p>
        </w:tc>
      </w:tr>
      <w:tr w:rsidR="003B5344" w:rsidRPr="003B5344" w:rsidTr="003B53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Быстрота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человека совершать действия в минимальный для данных условий отрезок времени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двигательной реакции, скорость одиночного движения, частота движения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Упражнения, выполняемые с ускорением (ходьба, бег с постепенно нарастающей скоростью), на скорость (добежать до финиша как </w:t>
            </w:r>
            <w:proofErr w:type="gramStart"/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 быстрее</w:t>
            </w:r>
            <w:proofErr w:type="gramEnd"/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с изменением темпа (бег медленный, быстрый и очень быстрый)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Скоростно-силовые упражнения: прыжки, метание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размахивании, кружении, ударах, бросании и толкании легких предметов, поворотах, выполняемых с максимальной частотой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numPr>
                <w:ilvl w:val="0"/>
                <w:numId w:val="3"/>
              </w:numPr>
              <w:spacing w:after="0" w:line="240" w:lineRule="auto"/>
              <w:ind w:left="2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Повторный</w:t>
            </w:r>
          </w:p>
          <w:p w:rsidR="003B5344" w:rsidRPr="003B5344" w:rsidRDefault="003B5344" w:rsidP="003B5344">
            <w:pPr>
              <w:numPr>
                <w:ilvl w:val="0"/>
                <w:numId w:val="3"/>
              </w:numPr>
              <w:spacing w:after="0" w:line="240" w:lineRule="auto"/>
              <w:ind w:left="2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Переменный (с варьирующими ускорениями)</w:t>
            </w:r>
          </w:p>
          <w:p w:rsidR="003B5344" w:rsidRPr="003B5344" w:rsidRDefault="003B5344" w:rsidP="003B5344">
            <w:pPr>
              <w:numPr>
                <w:ilvl w:val="0"/>
                <w:numId w:val="3"/>
              </w:numPr>
              <w:spacing w:after="0" w:line="240" w:lineRule="auto"/>
              <w:ind w:left="2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</w:t>
            </w:r>
          </w:p>
          <w:p w:rsidR="003B5344" w:rsidRPr="003B5344" w:rsidRDefault="003B5344" w:rsidP="003B5344">
            <w:pPr>
              <w:numPr>
                <w:ilvl w:val="0"/>
                <w:numId w:val="3"/>
              </w:numPr>
              <w:spacing w:after="0" w:line="240" w:lineRule="auto"/>
              <w:ind w:left="2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Соревновательный</w:t>
            </w:r>
          </w:p>
        </w:tc>
      </w:tr>
      <w:tr w:rsidR="003B5344" w:rsidRPr="003B5344" w:rsidTr="003B53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Ловкость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быстро овладевать новыми движениями и их сочетаниями, а также </w:t>
            </w: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действовать в изменяющихся условиях правильно, быстро и находчиво.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 общего критерия оценки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упражнения в основных движениях (ходьба и бег между предметами; с преодолением различных препятствий – пролезть в </w:t>
            </w: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обруч, перепрыгнуть через предмет, метание, игры в мяч, прыжки, лазание)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 </w:t>
            </w:r>
            <w:proofErr w:type="gramStart"/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 предметами</w:t>
            </w:r>
            <w:proofErr w:type="gramEnd"/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различной формы, массы, объема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упражнения вдвоем, небольшой группой с мячами, шестами.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необычных </w:t>
            </w:r>
            <w:proofErr w:type="spellStart"/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(бег из положения стоя на коленях, сидя; прыжок из положения спиной к направлению движения), быстрая смена различных положений (сесть, лечь, встать)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скорости или темпа движений, введение разных ритмических сочетаний, различной последовательности элементов.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numPr>
                <w:ilvl w:val="0"/>
                <w:numId w:val="4"/>
              </w:numPr>
              <w:spacing w:after="0" w:line="240" w:lineRule="auto"/>
              <w:ind w:left="2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Игровой</w:t>
            </w:r>
          </w:p>
          <w:p w:rsidR="003B5344" w:rsidRPr="003B5344" w:rsidRDefault="003B5344" w:rsidP="003B5344">
            <w:pPr>
              <w:numPr>
                <w:ilvl w:val="0"/>
                <w:numId w:val="4"/>
              </w:numPr>
              <w:spacing w:after="0" w:line="240" w:lineRule="auto"/>
              <w:ind w:left="-4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Соревновательный</w:t>
            </w:r>
          </w:p>
        </w:tc>
      </w:tr>
      <w:tr w:rsidR="003B5344" w:rsidRPr="003B5344" w:rsidTr="003B53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Сила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преодолевать внешнее сопротивление или противодействовать ему за счет мышечного напряжения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Килограммы – (оценивается абсолютная сила без учета собственного веса и относительная сила - это абсолютная сила, деленная на вес человека)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повышенной сопротивляемостью: упражнения с набивными мячами; упражнения, включающие поднятие собственной массы (прыжки), преодоление сопротивления партнера (в парных упражнениях)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Упражнения, отягощенные весом собственного тела; общеразвивающие упражнения без предметов и с предметами; упражнения  в основных движениях (различные прыжки, лазание, ползание)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numPr>
                <w:ilvl w:val="0"/>
                <w:numId w:val="5"/>
              </w:num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серийных упражнений</w:t>
            </w:r>
          </w:p>
          <w:p w:rsidR="003B5344" w:rsidRPr="003B5344" w:rsidRDefault="003B5344" w:rsidP="003B5344">
            <w:pPr>
              <w:numPr>
                <w:ilvl w:val="0"/>
                <w:numId w:val="5"/>
              </w:num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интервальных упражнений</w:t>
            </w:r>
          </w:p>
        </w:tc>
      </w:tr>
      <w:tr w:rsidR="003B5344" w:rsidRPr="003B5344" w:rsidTr="003B53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Гибкость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достигать наибольшей величины размаха (амплитуды) движений отдельных </w:t>
            </w: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частей тела в определенном направлении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Максимальная амплитуда движений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физических упражнений с большой амплитудой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</w:t>
            </w:r>
            <w:proofErr w:type="gramStart"/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 с</w:t>
            </w:r>
            <w:proofErr w:type="gramEnd"/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предметами и без них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Стретчинг</w:t>
            </w:r>
            <w:proofErr w:type="spellEnd"/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система упражнений, направленных на улучшение гибкости, повышение подвижности суставов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numPr>
                <w:ilvl w:val="0"/>
                <w:numId w:val="6"/>
              </w:num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 серийных упражнений (только после разминки)</w:t>
            </w:r>
          </w:p>
        </w:tc>
      </w:tr>
      <w:tr w:rsidR="003B5344" w:rsidRPr="003B5344" w:rsidTr="003B53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Равновесие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человека сохранять устойчивое положение во время выполнения разнообразных движений и поз на уменьшенной и приподнятой над уровнем земли (пола) площади опоры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устойчивого положения тела в статике и динамике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и позы в условиях, затрудняющих сохранение равновесия: упражнения, выполняемые на уменьшенной и приподнятой площади опоры (катание на коньках, велосипеде, ходьба, бег по скамейке); метание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Упражнения, направленные на совершенствование анализаторов, обеспечивающих сохранение равновесия (качание на качелях; подвижные игры)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numPr>
                <w:ilvl w:val="0"/>
                <w:numId w:val="7"/>
              </w:num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повторных упражнений</w:t>
            </w:r>
          </w:p>
          <w:p w:rsidR="003B5344" w:rsidRPr="003B5344" w:rsidRDefault="003B5344" w:rsidP="003B5344">
            <w:pPr>
              <w:numPr>
                <w:ilvl w:val="0"/>
                <w:numId w:val="7"/>
              </w:num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интервальных упражнений</w:t>
            </w:r>
          </w:p>
        </w:tc>
      </w:tr>
      <w:tr w:rsidR="003B5344" w:rsidRPr="003B5344" w:rsidTr="003B534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Выносливость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длительному выполнению какой-либо деятельности без снижения ее интенсивности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Время, в течение которого человек выполняет физическую работу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 упражнения: бег, ходьба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numPr>
                <w:ilvl w:val="0"/>
                <w:numId w:val="8"/>
              </w:num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непрерывных упражнений небольшой интенсивности, повторных упражнений или более активных упражнений с небольшими перерывами</w:t>
            </w:r>
          </w:p>
        </w:tc>
      </w:tr>
    </w:tbl>
    <w:p w:rsidR="000C2280" w:rsidRDefault="000C2280" w:rsidP="003B5344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344" w:rsidRPr="000C2280" w:rsidRDefault="003B5344" w:rsidP="003B5344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анализа игр, мы составим таблицу распределения их по преимущественному развитию физических качеств.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8911"/>
      </w:tblGrid>
      <w:tr w:rsidR="003B5344" w:rsidRPr="003B5344" w:rsidTr="003B534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6ecf5258b4de828db1e4af91d491f70e17ff76ed"/>
            <w:bookmarkStart w:id="5" w:name="1"/>
            <w:bookmarkEnd w:id="4"/>
            <w:bookmarkEnd w:id="5"/>
            <w:r w:rsidRPr="003B5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Физические качества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3B5344" w:rsidRPr="003B5344" w:rsidTr="003B534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Подпрыгни повыше.                          Волк во рву.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Позвони в колокольчик.                    Поймай бабочку.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веселый звонкий мяч.               Кто дальше прыгнет?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Кролики.                                             Через ручеёк.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Допрыгни до линии.                          Кто дальше бросит?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Прыгни через кочку.                          Брось мяч.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Перепрыгни палочку.                        Мяч товарищу.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Лебедь, рак и щука.                            Куры в огороде.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 беленький сидит</w:t>
            </w:r>
          </w:p>
        </w:tc>
      </w:tr>
      <w:tr w:rsidR="003B5344" w:rsidRPr="003B5344" w:rsidTr="003B534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Быстрота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Перебежки.                                         Караси и щука.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свое место.                              Догони обруч.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и лиса.                                     Принеси предмет.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лишний.                                 Гуси-лебеди.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узенькой дорожке.                       Воробышки и кот.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забегай в круг.                              Лохматый пес.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Курочка-хохлатка.                             Солнышко и дождик.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 в курятнике.                              Быстро в домик.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Спящая лиса.                                      Добеги до предмета.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цыплята.                            Самолеты.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добежит быстрее?                       </w:t>
            </w:r>
            <w:proofErr w:type="spellStart"/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Успей выбежать из круга.                 Лошадки.                                      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веселый звонкий мяч.               Зайцы и волк.              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дорожке.                    </w:t>
            </w:r>
          </w:p>
        </w:tc>
      </w:tr>
      <w:tr w:rsidR="003B5344" w:rsidRPr="003B5344" w:rsidTr="003B534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Выносливость        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кружка в кружок.                          Через ручейки.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одной ножке вдоль дорожки.      Вышибалы.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Лошадки.                                             Гонка с выбыванием.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Салки.                                                  Тяни-толкай.</w:t>
            </w:r>
          </w:p>
        </w:tc>
      </w:tr>
      <w:tr w:rsidR="003B5344" w:rsidRPr="003B5344" w:rsidTr="003B534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Ловкость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Обезьянки.                                        Городки.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цыплята.                         Мышеловка.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мяч.                                             Точно в цель.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Перешагни палку.                            Сбей предмет.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оступись.                                     Полный поворот.</w:t>
            </w:r>
          </w:p>
        </w:tc>
      </w:tr>
      <w:tr w:rsidR="003B5344" w:rsidRPr="003B5344" w:rsidTr="003B534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задень верёвку.                           Ниточка с иголочкой.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Подлезь под дугу.                            Через обручи.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Путаница.                                         Возьми мяч.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Передай платочек.                           Дотянись.</w:t>
            </w:r>
          </w:p>
          <w:p w:rsidR="003B5344" w:rsidRPr="003B5344" w:rsidRDefault="003B5344" w:rsidP="003B5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Рыбаки и сеть</w:t>
            </w:r>
          </w:p>
        </w:tc>
      </w:tr>
    </w:tbl>
    <w:p w:rsidR="000C2280" w:rsidRDefault="000C2280" w:rsidP="003B53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5344" w:rsidRPr="003B5344" w:rsidRDefault="000C2280" w:rsidP="003B534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 семинара – практикума:</w:t>
      </w:r>
    </w:p>
    <w:p w:rsidR="003B5344" w:rsidRPr="003B5344" w:rsidRDefault="003B5344" w:rsidP="003B5344">
      <w:pPr>
        <w:numPr>
          <w:ilvl w:val="0"/>
          <w:numId w:val="9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проводить подвижные игры на прогулках и в группе.</w:t>
      </w:r>
    </w:p>
    <w:p w:rsidR="003B5344" w:rsidRPr="003B5344" w:rsidRDefault="003B5344" w:rsidP="003B5344">
      <w:pPr>
        <w:numPr>
          <w:ilvl w:val="0"/>
          <w:numId w:val="9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картотеку считалок и подвижных игр для каждой возрастной группы.</w:t>
      </w:r>
    </w:p>
    <w:p w:rsidR="003B5344" w:rsidRPr="003B5344" w:rsidRDefault="003B5344" w:rsidP="003B5344">
      <w:pPr>
        <w:numPr>
          <w:ilvl w:val="0"/>
          <w:numId w:val="9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консультацию «Приемы эффективного руководства подвижной игрой»</w:t>
      </w:r>
    </w:p>
    <w:p w:rsidR="003B5344" w:rsidRPr="003B5344" w:rsidRDefault="003B5344" w:rsidP="003B5344">
      <w:pPr>
        <w:numPr>
          <w:ilvl w:val="0"/>
          <w:numId w:val="9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и провести спортивный праздник с участием детей и родителей.</w:t>
      </w:r>
    </w:p>
    <w:p w:rsidR="00B90F3B" w:rsidRDefault="00B90F3B"/>
    <w:sectPr w:rsidR="00B90F3B" w:rsidSect="000C2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86A"/>
    <w:multiLevelType w:val="multilevel"/>
    <w:tmpl w:val="1390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94311"/>
    <w:multiLevelType w:val="multilevel"/>
    <w:tmpl w:val="40288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2474F"/>
    <w:multiLevelType w:val="multilevel"/>
    <w:tmpl w:val="A7D8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A5EF7"/>
    <w:multiLevelType w:val="multilevel"/>
    <w:tmpl w:val="069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07323"/>
    <w:multiLevelType w:val="multilevel"/>
    <w:tmpl w:val="C68C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269A9"/>
    <w:multiLevelType w:val="multilevel"/>
    <w:tmpl w:val="864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62BF0"/>
    <w:multiLevelType w:val="multilevel"/>
    <w:tmpl w:val="A332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8222A"/>
    <w:multiLevelType w:val="multilevel"/>
    <w:tmpl w:val="DAAA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54C2A"/>
    <w:multiLevelType w:val="multilevel"/>
    <w:tmpl w:val="5CBE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05049"/>
    <w:multiLevelType w:val="multilevel"/>
    <w:tmpl w:val="9888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1514A"/>
    <w:multiLevelType w:val="multilevel"/>
    <w:tmpl w:val="A1CA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44"/>
    <w:rsid w:val="00057BED"/>
    <w:rsid w:val="000C2280"/>
    <w:rsid w:val="001B1091"/>
    <w:rsid w:val="003B5344"/>
    <w:rsid w:val="00A36620"/>
    <w:rsid w:val="00B90F3B"/>
    <w:rsid w:val="00E2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9E6F"/>
  <w15:chartTrackingRefBased/>
  <w15:docId w15:val="{69B6C7D8-62FF-4E6C-B1D4-29B76BDC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B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5344"/>
  </w:style>
  <w:style w:type="character" w:customStyle="1" w:styleId="c17">
    <w:name w:val="c17"/>
    <w:basedOn w:val="a0"/>
    <w:rsid w:val="003B5344"/>
  </w:style>
  <w:style w:type="paragraph" w:customStyle="1" w:styleId="c9">
    <w:name w:val="c9"/>
    <w:basedOn w:val="a"/>
    <w:rsid w:val="003B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5344"/>
  </w:style>
  <w:style w:type="paragraph" w:customStyle="1" w:styleId="c0">
    <w:name w:val="c0"/>
    <w:basedOn w:val="a"/>
    <w:rsid w:val="003B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B5344"/>
  </w:style>
  <w:style w:type="paragraph" w:customStyle="1" w:styleId="c28">
    <w:name w:val="c28"/>
    <w:basedOn w:val="a"/>
    <w:rsid w:val="003B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5344"/>
  </w:style>
  <w:style w:type="character" w:customStyle="1" w:styleId="apple-converted-space">
    <w:name w:val="apple-converted-space"/>
    <w:basedOn w:val="a0"/>
    <w:rsid w:val="003B5344"/>
  </w:style>
  <w:style w:type="paragraph" w:customStyle="1" w:styleId="c25">
    <w:name w:val="c25"/>
    <w:basedOn w:val="a"/>
    <w:rsid w:val="003B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B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5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57BED"/>
  </w:style>
  <w:style w:type="character" w:customStyle="1" w:styleId="c4">
    <w:name w:val="c4"/>
    <w:basedOn w:val="a0"/>
    <w:rsid w:val="00057BED"/>
  </w:style>
  <w:style w:type="paragraph" w:customStyle="1" w:styleId="c36">
    <w:name w:val="c36"/>
    <w:basedOn w:val="a"/>
    <w:rsid w:val="0005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57BED"/>
  </w:style>
  <w:style w:type="paragraph" w:customStyle="1" w:styleId="c14">
    <w:name w:val="c14"/>
    <w:basedOn w:val="a"/>
    <w:rsid w:val="0005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6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66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73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70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9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6202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8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46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3722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 Непрокин</cp:lastModifiedBy>
  <cp:revision>6</cp:revision>
  <dcterms:created xsi:type="dcterms:W3CDTF">2014-11-30T21:24:00Z</dcterms:created>
  <dcterms:modified xsi:type="dcterms:W3CDTF">2017-02-10T16:05:00Z</dcterms:modified>
</cp:coreProperties>
</file>