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13" w:rsidRPr="00261F13" w:rsidRDefault="00261F13" w:rsidP="0026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13">
        <w:rPr>
          <w:rFonts w:ascii="Times New Roman" w:hAnsi="Times New Roman" w:cs="Times New Roman"/>
          <w:b/>
          <w:sz w:val="24"/>
          <w:szCs w:val="24"/>
        </w:rPr>
        <w:t>Использование STEM-технологии в образовательной деятельности</w:t>
      </w:r>
    </w:p>
    <w:p w:rsidR="00261F13" w:rsidRPr="00261F13" w:rsidRDefault="00261F13" w:rsidP="0026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13">
        <w:rPr>
          <w:rFonts w:ascii="Times New Roman" w:hAnsi="Times New Roman" w:cs="Times New Roman"/>
          <w:b/>
          <w:sz w:val="24"/>
          <w:szCs w:val="24"/>
        </w:rPr>
        <w:t>по физическом</w:t>
      </w:r>
      <w:r w:rsidRPr="00261F13">
        <w:rPr>
          <w:rFonts w:ascii="Times New Roman" w:hAnsi="Times New Roman" w:cs="Times New Roman"/>
          <w:b/>
          <w:sz w:val="24"/>
          <w:szCs w:val="24"/>
        </w:rPr>
        <w:t>у развитию</w:t>
      </w:r>
    </w:p>
    <w:p w:rsidR="00261F13" w:rsidRDefault="00261F13" w:rsidP="00261F13">
      <w:pPr>
        <w:jc w:val="right"/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</w:t>
      </w:r>
    </w:p>
    <w:p w:rsidR="00261F13" w:rsidRDefault="00261F13" w:rsidP="00261F13">
      <w:pPr>
        <w:jc w:val="right"/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>МБДОУ-детский сад №536</w:t>
      </w:r>
    </w:p>
    <w:p w:rsidR="00261F13" w:rsidRPr="00261F13" w:rsidRDefault="00261F13" w:rsidP="00261F13">
      <w:pPr>
        <w:jc w:val="right"/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F13"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 w:rsidRPr="00261F13">
        <w:rPr>
          <w:rFonts w:ascii="Times New Roman" w:hAnsi="Times New Roman" w:cs="Times New Roman"/>
          <w:sz w:val="24"/>
          <w:szCs w:val="24"/>
        </w:rPr>
        <w:t xml:space="preserve"> Ирина Геннадьевна.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 xml:space="preserve"> На этапе дошкольного образования, когда создаются условия для развития личности, гармоничного становления эмоциональных и интеллектуальных отношений ребенка с окружающим миром, подготовки к переходу на новую ступень образования - школу, укрепление физического и психического здоровья ребенка особенно важны.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>Специальная подготовка детей к обучению в школе представляет собой формирование такого уровня физического, психического и социального развития, который необходим для успешного освоения школьной программы без ущерба для здоровья ребенка. Использование элементов STEM-образования в образовательном процессе дошкольников старшего возраста, в том числе с ограниченными возможностями здоровья (ОВЗ) позволяет улучшить показатели здоровья детей и создать благоприятные предпосылки для дальнейшего обучения в школе.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 xml:space="preserve"> Целью работы инструктора по физической культуре является создание оптимальных условий для всестороннего полноценного развития двигательных и психофизических способностей, укрепления здоровья детей дошкольного возраста в ДОУ путем повышения физиологической активности органов и систем детского организма, а также коррекция </w:t>
      </w:r>
      <w:proofErr w:type="spellStart"/>
      <w:r w:rsidRPr="00261F13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261F13">
        <w:rPr>
          <w:rFonts w:ascii="Times New Roman" w:hAnsi="Times New Roman" w:cs="Times New Roman"/>
          <w:sz w:val="24"/>
          <w:szCs w:val="24"/>
        </w:rPr>
        <w:t xml:space="preserve"> нарушений у детей с ОВЗ. 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>Для реализации данной цели необходимы новые инновационные подходы в работе инструктора по физической культуре. Таким подходом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использование STEM-</w:t>
      </w:r>
      <w:bookmarkStart w:id="0" w:name="_GoBack"/>
      <w:bookmarkEnd w:id="0"/>
      <w:r w:rsidRPr="00261F13">
        <w:rPr>
          <w:rFonts w:ascii="Times New Roman" w:hAnsi="Times New Roman" w:cs="Times New Roman"/>
          <w:sz w:val="24"/>
          <w:szCs w:val="24"/>
        </w:rPr>
        <w:t xml:space="preserve">технологии в образовательной деятельности по физическому развитию.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1F13">
        <w:rPr>
          <w:rFonts w:ascii="Times New Roman" w:hAnsi="Times New Roman" w:cs="Times New Roman"/>
          <w:sz w:val="24"/>
          <w:szCs w:val="24"/>
        </w:rPr>
        <w:t xml:space="preserve">Поскольку STEM-технология имеет модульную структуру, то на занятиях по физическому развитию можно использовать оборудование для закрепления полученных навыков по модулям, через организацию двигательной активности. 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>Например, в модуле «Математическое развитие» организовываются командные соревнования для закрепления навыков счета, свойств форм и фигур, пространственной ориентации. Дошкольники учатся быстро решать практические задачи, лучше начинают понимать принципы логики, а в процессе занятий открывают для себя что-то новое и оригинальное.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 xml:space="preserve"> В модуле «Робототехника» в занятиях по физической культуре используется понятие «алгоритм действий». Через командную работу, дети решают пространственные задачи, тем самым развивая и закрепляя навыки начального программирования. 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 xml:space="preserve">Модуль «Дидактическая система Ф. </w:t>
      </w:r>
      <w:proofErr w:type="spellStart"/>
      <w:r w:rsidRPr="00261F13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261F13">
        <w:rPr>
          <w:rFonts w:ascii="Times New Roman" w:hAnsi="Times New Roman" w:cs="Times New Roman"/>
          <w:sz w:val="24"/>
          <w:szCs w:val="24"/>
        </w:rPr>
        <w:t xml:space="preserve">» дает возможность широко использовать на физкультурных занятиях первый дар - разноцветные текстильные мячики на веревочке, которые помогают в развитии </w:t>
      </w:r>
      <w:proofErr w:type="spellStart"/>
      <w:r w:rsidRPr="00261F13">
        <w:rPr>
          <w:rFonts w:ascii="Times New Roman" w:hAnsi="Times New Roman" w:cs="Times New Roman"/>
          <w:sz w:val="24"/>
          <w:szCs w:val="24"/>
        </w:rPr>
        <w:t>тактильности</w:t>
      </w:r>
      <w:proofErr w:type="spellEnd"/>
      <w:r w:rsidRPr="00261F13">
        <w:rPr>
          <w:rFonts w:ascii="Times New Roman" w:hAnsi="Times New Roman" w:cs="Times New Roman"/>
          <w:sz w:val="24"/>
          <w:szCs w:val="24"/>
        </w:rPr>
        <w:t xml:space="preserve"> и цветового восприятия ребенка. С такими мячиками дети выполняют различные упражнения для развития равновесия, координации </w:t>
      </w:r>
      <w:r w:rsidRPr="00261F13">
        <w:rPr>
          <w:rFonts w:ascii="Times New Roman" w:hAnsi="Times New Roman" w:cs="Times New Roman"/>
          <w:sz w:val="24"/>
          <w:szCs w:val="24"/>
        </w:rPr>
        <w:lastRenderedPageBreak/>
        <w:t xml:space="preserve">движений, крупной и мелкой моторики обеих рук. А также помогают мягкие модули имитирующие остальные дары Ф. </w:t>
      </w:r>
      <w:proofErr w:type="spellStart"/>
      <w:r w:rsidRPr="00261F13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261F13">
        <w:rPr>
          <w:rFonts w:ascii="Times New Roman" w:hAnsi="Times New Roman" w:cs="Times New Roman"/>
          <w:sz w:val="24"/>
          <w:szCs w:val="24"/>
        </w:rPr>
        <w:t>, только в увеличенном виде.</w:t>
      </w:r>
    </w:p>
    <w:p w:rsidR="00261F13" w:rsidRDefault="00261F13">
      <w:pPr>
        <w:rPr>
          <w:rFonts w:ascii="Times New Roman" w:hAnsi="Times New Roman" w:cs="Times New Roman"/>
          <w:sz w:val="24"/>
          <w:szCs w:val="24"/>
        </w:rPr>
      </w:pPr>
      <w:r w:rsidRPr="00261F13">
        <w:rPr>
          <w:rFonts w:ascii="Times New Roman" w:hAnsi="Times New Roman" w:cs="Times New Roman"/>
          <w:sz w:val="24"/>
          <w:szCs w:val="24"/>
        </w:rPr>
        <w:t xml:space="preserve"> Игры с дарами Ф. </w:t>
      </w:r>
      <w:proofErr w:type="spellStart"/>
      <w:r w:rsidRPr="00261F13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261F13">
        <w:rPr>
          <w:rFonts w:ascii="Times New Roman" w:hAnsi="Times New Roman" w:cs="Times New Roman"/>
          <w:sz w:val="24"/>
          <w:szCs w:val="24"/>
        </w:rPr>
        <w:t xml:space="preserve"> в образовательной области «Физическое развитие» не только формируют у детей физические качества, но и представления о некоторых играх с правилами, например: «Волшебный мяч», «Верёвочка», «Охрана здоровья», игра «Умею-не умею» знакомит детей с ценностями здорового образа жизни; игры «Лови-лови», «Тише мыши», «Карусели», «Ручеёк» способствуют правильному формированию опорно-двигательной системы организма, развивают равновесие и координацию движений, крупной и мелкой моторики рук. Надо отметить, что все игры данной методики являются подвижными или малоподвижными, практически в каждой игре используется физкультминутка с речитативом.</w:t>
      </w:r>
    </w:p>
    <w:p w:rsidR="00086FD4" w:rsidRPr="00261F13" w:rsidRDefault="00261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F13">
        <w:rPr>
          <w:rFonts w:ascii="Times New Roman" w:hAnsi="Times New Roman" w:cs="Times New Roman"/>
          <w:sz w:val="24"/>
          <w:szCs w:val="24"/>
        </w:rPr>
        <w:t xml:space="preserve"> Работа по данной теме ещё не закончена, но уже сейчас можно сказать, что внедрение в образовательный процесс по физическому развитию STEM-технологии даёт положительные результаты. Дети на занятиях стали более активны, инициативны, проявляют интерес к физкультуре, а также закрепляют навыки взаимодействия друг с другом в подвижных играх</w:t>
      </w:r>
    </w:p>
    <w:sectPr w:rsidR="00086FD4" w:rsidRPr="0026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BF"/>
    <w:rsid w:val="00086FD4"/>
    <w:rsid w:val="00261F13"/>
    <w:rsid w:val="00D1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F643"/>
  <w15:chartTrackingRefBased/>
  <w15:docId w15:val="{490B3C1E-A9D4-4253-AA97-598390F0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Устьянцев</dc:creator>
  <cp:keywords/>
  <dc:description/>
  <cp:lastModifiedBy>Евгений Устьянцев</cp:lastModifiedBy>
  <cp:revision>2</cp:revision>
  <dcterms:created xsi:type="dcterms:W3CDTF">2024-08-03T07:49:00Z</dcterms:created>
  <dcterms:modified xsi:type="dcterms:W3CDTF">2024-08-03T07:57:00Z</dcterms:modified>
</cp:coreProperties>
</file>